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7"/>
        <w:gridCol w:w="1321"/>
        <w:gridCol w:w="1021"/>
        <w:gridCol w:w="1426"/>
        <w:gridCol w:w="886"/>
        <w:gridCol w:w="894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jc w:val="center"/>
              <w:rPr>
                <w:b/>
                <w:bCs/>
                <w:color w:val="555555"/>
                <w:lang w:eastAsia="tr-TR"/>
              </w:rPr>
            </w:pPr>
            <w:r w:rsidRPr="00303A95">
              <w:rPr>
                <w:b/>
                <w:bCs/>
                <w:color w:val="555555"/>
                <w:lang w:eastAsia="tr-TR"/>
              </w:rPr>
              <w:t>DERS BİLGİLERİ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i/>
                <w:iCs/>
                <w:color w:val="44444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i/>
                <w:iCs/>
                <w:color w:val="44444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i/>
                <w:iCs/>
                <w:color w:val="44444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i/>
                <w:iCs/>
                <w:color w:val="44444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i/>
                <w:iCs/>
                <w:color w:val="444444"/>
                <w:lang w:eastAsia="tr-TR"/>
              </w:rPr>
              <w:t>AKTS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rPr>
                <w:color w:val="000000"/>
              </w:rPr>
            </w:pPr>
            <w:r w:rsidRPr="00303A95">
              <w:rPr>
                <w:color w:val="000000"/>
              </w:rPr>
              <w:t>Genel Kamu Hukuku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center"/>
              <w:rPr>
                <w:color w:val="000000"/>
              </w:rPr>
            </w:pPr>
            <w:proofErr w:type="spellStart"/>
            <w:r w:rsidRPr="00303A95">
              <w:rPr>
                <w:color w:val="000000"/>
              </w:rPr>
              <w:t>Law</w:t>
            </w:r>
            <w:proofErr w:type="spellEnd"/>
            <w:r w:rsidRPr="00303A95">
              <w:rPr>
                <w:color w:val="000000"/>
              </w:rPr>
              <w:t xml:space="preserve"> 152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 xml:space="preserve">2+0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3</w:t>
            </w: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9"/>
        <w:gridCol w:w="6629"/>
      </w:tblGrid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-</w:t>
            </w: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53"/>
        <w:gridCol w:w="6715"/>
      </w:tblGrid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120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Türkçe</w:t>
            </w:r>
            <w:r w:rsidR="00E91C9D" w:rsidRPr="00E91C9D">
              <w:rPr>
                <w:noProof/>
                <w:color w:val="44444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http://www.ebs.sakarya.edu.tr/img/img_flags/tr.png" style="width:21.6pt;height:15.2pt;visibility:visible">
                  <v:imagedata r:id="rId5" o:title=""/>
                </v:shape>
              </w:pic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73858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Lisans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Zorunlu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color w:val="000000"/>
              </w:rPr>
            </w:pPr>
            <w:r w:rsidRPr="00303A95">
              <w:rPr>
                <w:color w:val="000000"/>
              </w:rPr>
              <w:t>Prof. Dr. Oktay UYGUN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rPr>
                <w:color w:val="000000"/>
              </w:rPr>
            </w:pPr>
            <w:r w:rsidRPr="00303A95">
              <w:rPr>
                <w:color w:val="000000"/>
              </w:rPr>
              <w:t>Prof. Dr. Oktay UYGUN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F64CE2" w:rsidRDefault="009A1EE4" w:rsidP="00F64CE2">
            <w:pPr>
              <w:spacing w:after="0" w:line="256" w:lineRule="atLeast"/>
              <w:rPr>
                <w:rFonts w:ascii="Verdana" w:hAnsi="Verdana"/>
                <w:sz w:val="20"/>
                <w:szCs w:val="20"/>
                <w:lang w:eastAsia="tr-TR"/>
              </w:rPr>
            </w:pPr>
            <w:r w:rsidRPr="00F64CE2">
              <w:rPr>
                <w:rFonts w:ascii="Verdana" w:hAnsi="Verdana"/>
                <w:b/>
                <w:sz w:val="20"/>
                <w:szCs w:val="20"/>
                <w:lang w:eastAsia="tr-TR"/>
              </w:rPr>
              <w:t xml:space="preserve"> </w:t>
            </w:r>
            <w:r w:rsidRPr="00F64CE2">
              <w:rPr>
                <w:rFonts w:ascii="Verdana" w:hAnsi="Verdana"/>
                <w:sz w:val="20"/>
                <w:szCs w:val="20"/>
                <w:lang w:eastAsia="tr-TR"/>
              </w:rPr>
              <w:t xml:space="preserve">Araş. Gör. </w:t>
            </w:r>
            <w:r w:rsidR="00F64CE2" w:rsidRPr="00F64CE2">
              <w:rPr>
                <w:rFonts w:ascii="Verdana" w:hAnsi="Verdana"/>
                <w:sz w:val="20"/>
                <w:szCs w:val="20"/>
                <w:lang w:eastAsia="tr-TR"/>
              </w:rPr>
              <w:t xml:space="preserve">Serhat </w:t>
            </w:r>
            <w:r w:rsidR="00F64CE2" w:rsidRPr="00F64CE2">
              <w:rPr>
                <w:rFonts w:ascii="Verdana" w:hAnsi="Verdana"/>
                <w:bCs/>
                <w:sz w:val="20"/>
                <w:szCs w:val="20"/>
              </w:rPr>
              <w:t>Özkan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ind w:right="-110"/>
              <w:jc w:val="both"/>
              <w:rPr>
                <w:color w:val="0000FF"/>
              </w:rPr>
            </w:pPr>
            <w:r w:rsidRPr="00303A95">
              <w:t xml:space="preserve">Genel Kamu Hukuku II dersinin amacı, devlet-birey ilişkileri bağlamında insan haklarının kökenini, niteliğini ve tarihsel gelişimini incelemek ve modern siyasal ideolojileri eleştirel bir yaklaşımla değerlendirmektir.  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4A5909">
            <w:pPr>
              <w:widowControl w:val="0"/>
              <w:autoSpaceDE w:val="0"/>
              <w:autoSpaceDN w:val="0"/>
              <w:adjustRightInd w:val="0"/>
              <w:spacing w:before="31"/>
              <w:ind w:right="-36"/>
              <w:jc w:val="both"/>
              <w:rPr>
                <w:bCs/>
              </w:rPr>
            </w:pPr>
            <w:r w:rsidRPr="00303A95">
              <w:rPr>
                <w:color w:val="444444"/>
                <w:lang w:eastAsia="tr-TR"/>
              </w:rPr>
              <w:t xml:space="preserve"> </w:t>
            </w:r>
            <w:proofErr w:type="gramStart"/>
            <w:r w:rsidRPr="00303A95">
              <w:rPr>
                <w:bCs/>
              </w:rPr>
              <w:t xml:space="preserve">İnsan haklarının kökeni, niteliği ve gelişiminin incelenmesi. İnsan haklarına ilişkin ulusal ve uluslararası standartların karşılaştırılması. Modern siyasal ideolojilerin insan doğası, bireyin değeri, eşitlik, özgürlük ve demokrasi anlayışları bakımından değerlendirilmesi.  </w:t>
            </w:r>
            <w:proofErr w:type="gramEnd"/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567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46"/>
        <w:gridCol w:w="2118"/>
        <w:gridCol w:w="1617"/>
        <w:gridCol w:w="1537"/>
      </w:tblGrid>
      <w:tr w:rsidR="009A1EE4" w:rsidRPr="00303A95" w:rsidTr="004A5909">
        <w:trPr>
          <w:trHeight w:val="768"/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562006">
            <w:pPr>
              <w:spacing w:after="0" w:line="256" w:lineRule="atLeast"/>
              <w:jc w:val="center"/>
              <w:rPr>
                <w:b/>
                <w:color w:val="444444"/>
                <w:lang w:eastAsia="tr-TR"/>
              </w:rPr>
            </w:pPr>
            <w:r w:rsidRPr="00303A95">
              <w:rPr>
                <w:b/>
                <w:color w:val="444444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Ölçme Yöntemleri</w:t>
            </w:r>
          </w:p>
        </w:tc>
      </w:tr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4A5909">
            <w:pPr>
              <w:pStyle w:val="ListParagraph2"/>
              <w:spacing w:line="276" w:lineRule="auto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3A95">
              <w:rPr>
                <w:rFonts w:ascii="Calibri" w:hAnsi="Calibri"/>
                <w:b/>
                <w:sz w:val="22"/>
                <w:szCs w:val="22"/>
              </w:rPr>
              <w:t xml:space="preserve">Bu dersi başarıyla tamamlayan öğrenci: </w:t>
            </w:r>
          </w:p>
          <w:p w:rsidR="009A1EE4" w:rsidRPr="00303A95" w:rsidRDefault="009A1EE4" w:rsidP="004A5909">
            <w:pPr>
              <w:pStyle w:val="ListParagraph2"/>
              <w:spacing w:line="276" w:lineRule="auto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3A95">
              <w:rPr>
                <w:rFonts w:ascii="Calibri" w:hAnsi="Calibri"/>
                <w:sz w:val="22"/>
                <w:szCs w:val="22"/>
              </w:rPr>
              <w:t>1)</w:t>
            </w:r>
            <w:r w:rsidRPr="00303A95">
              <w:rPr>
                <w:rFonts w:ascii="Calibri" w:hAnsi="Calibri"/>
                <w:b/>
                <w:sz w:val="22"/>
                <w:szCs w:val="22"/>
              </w:rPr>
              <w:t xml:space="preserve"> Hak, özgürlük, eşitlik ve adalet kavramlarını doğru biçimde kullanabilir. </w:t>
            </w:r>
          </w:p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1,3,4,5,6,10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</w:t>
            </w:r>
          </w:p>
        </w:tc>
      </w:tr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</w:rPr>
              <w:t>2) İnsan haklarının felsefi dayanaklarını ve pozitif gelişimini açıklayabilir.</w:t>
            </w:r>
          </w:p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2,3,5,10,11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73858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</w:t>
            </w:r>
          </w:p>
        </w:tc>
      </w:tr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78794E">
            <w:pPr>
              <w:pStyle w:val="ListParagraph2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3A95">
              <w:rPr>
                <w:rFonts w:ascii="Calibri" w:hAnsi="Calibri"/>
                <w:b/>
                <w:sz w:val="22"/>
                <w:szCs w:val="22"/>
              </w:rPr>
              <w:t xml:space="preserve">3) İnsan hakları alanında Türkiye’nin başlıca sorunlarını açıklayabilir. </w:t>
            </w:r>
          </w:p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2,3,5,9,10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</w:t>
            </w:r>
          </w:p>
        </w:tc>
      </w:tr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78794E">
            <w:pPr>
              <w:ind w:left="12"/>
              <w:jc w:val="both"/>
              <w:rPr>
                <w:b/>
              </w:rPr>
            </w:pPr>
            <w:r w:rsidRPr="00303A95">
              <w:rPr>
                <w:b/>
              </w:rPr>
              <w:t xml:space="preserve">4) Çağımızın ortaya çıkardığı yeni hak taleplerini açıklayabilir.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2,3,5,9,10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</w:t>
            </w:r>
            <w:r>
              <w:rPr>
                <w:color w:val="444444"/>
                <w:lang w:eastAsia="tr-TR"/>
              </w:rPr>
              <w:t>, C</w:t>
            </w:r>
          </w:p>
        </w:tc>
      </w:tr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78794E">
            <w:pPr>
              <w:pStyle w:val="ListParagraph2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3A95">
              <w:rPr>
                <w:rFonts w:ascii="Calibri" w:hAnsi="Calibri"/>
                <w:b/>
                <w:sz w:val="22"/>
                <w:szCs w:val="22"/>
              </w:rPr>
              <w:lastRenderedPageBreak/>
              <w:t>5) Siyasal ideolojilerin temel ilkelerini yorumlayarak kendi bakış açısını geliştirebilir.</w:t>
            </w:r>
          </w:p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1,2,3,4,9,10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</w:t>
            </w:r>
            <w:r>
              <w:rPr>
                <w:color w:val="444444"/>
                <w:lang w:eastAsia="tr-TR"/>
              </w:rPr>
              <w:t>, C</w:t>
            </w:r>
          </w:p>
        </w:tc>
      </w:tr>
      <w:tr w:rsidR="009A1EE4" w:rsidRPr="00303A95" w:rsidTr="004A590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  <w:p w:rsidR="009A1EE4" w:rsidRPr="00303A95" w:rsidRDefault="009A1EE4" w:rsidP="0078794E">
            <w:pPr>
              <w:pStyle w:val="ListParagraph2"/>
              <w:ind w:left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03A95">
              <w:rPr>
                <w:rFonts w:ascii="Calibri" w:hAnsi="Calibri"/>
                <w:b/>
                <w:sz w:val="22"/>
                <w:szCs w:val="22"/>
              </w:rPr>
              <w:t>6) Siyasal ideolojilerin temel ilkelerini yorumlayarak kendi bakış açısını geliştirebilir.</w:t>
            </w:r>
          </w:p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A1EE4" w:rsidRPr="00303A95" w:rsidRDefault="009A1EE4" w:rsidP="0061641D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1,2,3,4,5,9,10,11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1, 2, 3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</w:t>
            </w:r>
            <w:r>
              <w:rPr>
                <w:color w:val="444444"/>
                <w:lang w:eastAsia="tr-TR"/>
              </w:rPr>
              <w:t>, C</w:t>
            </w: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1"/>
        <w:gridCol w:w="7067"/>
      </w:tblGrid>
      <w:tr w:rsidR="009A1EE4" w:rsidRPr="00303A95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1: Anlatım, 2: Soru-Cevap, 3: Tartışma 4: Pratik Çalışma</w:t>
            </w:r>
          </w:p>
        </w:tc>
      </w:tr>
      <w:tr w:rsidR="009A1EE4" w:rsidRPr="00303A95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2FCF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A: Sınav B: Sunum C: Ödev</w:t>
            </w:r>
          </w:p>
        </w:tc>
      </w:tr>
      <w:tr w:rsidR="009A1EE4" w:rsidRPr="00303A95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b/>
                <w:bCs/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2FCF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2"/>
        <w:gridCol w:w="6428"/>
        <w:gridCol w:w="1718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 AKIŞI</w:t>
            </w:r>
          </w:p>
        </w:tc>
      </w:tr>
      <w:tr w:rsidR="009A1EE4" w:rsidRPr="00303A95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Ön Hazırlık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color w:val="000000"/>
              </w:rPr>
            </w:pPr>
            <w:r w:rsidRPr="00303A95">
              <w:rPr>
                <w:bCs/>
              </w:rPr>
              <w:t>Kavram, İnsan Haklarının Kaynağı, Niteliği ve Sınıflandırılması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bCs/>
              </w:rPr>
            </w:pPr>
            <w:r w:rsidRPr="00303A95">
              <w:rPr>
                <w:bCs/>
              </w:rPr>
              <w:t>İnsan Haklarının Evrenselliği İlkesi ve Kültürel Rölativizm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pStyle w:val="Balk3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03A95">
              <w:rPr>
                <w:rFonts w:ascii="Calibri" w:hAnsi="Calibri"/>
                <w:b w:val="0"/>
                <w:bCs/>
                <w:sz w:val="22"/>
                <w:szCs w:val="22"/>
              </w:rPr>
              <w:t>İfade Özgürlüğü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bCs/>
                <w:color w:val="000000"/>
              </w:rPr>
            </w:pPr>
            <w:bookmarkStart w:id="0" w:name="_GoBack"/>
            <w:bookmarkEnd w:id="0"/>
            <w:r w:rsidRPr="00303A95">
              <w:rPr>
                <w:iCs/>
              </w:rPr>
              <w:t>Siyasal Haklar ve Siyasal Partiler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78794E">
        <w:trPr>
          <w:trHeight w:val="60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pStyle w:val="Balk3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03A95">
              <w:rPr>
                <w:rFonts w:ascii="Calibri" w:hAnsi="Calibri"/>
                <w:b w:val="0"/>
                <w:bCs/>
                <w:sz w:val="22"/>
                <w:szCs w:val="22"/>
              </w:rPr>
              <w:t>İnsan Hakları Kuramında İkinci Kuşak Hakların Yeri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pStyle w:val="Balk3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03A95">
              <w:rPr>
                <w:rFonts w:ascii="Calibri" w:hAnsi="Calibri"/>
                <w:b w:val="0"/>
                <w:bCs/>
                <w:sz w:val="22"/>
                <w:szCs w:val="22"/>
              </w:rPr>
              <w:t>Üçüncü Kuşak Haklar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b/>
                <w:color w:val="000000"/>
              </w:rPr>
            </w:pPr>
            <w:r w:rsidRPr="00303A95">
              <w:rPr>
                <w:b/>
                <w:color w:val="000000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pStyle w:val="Balk3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03A95">
              <w:rPr>
                <w:rFonts w:ascii="Calibri" w:hAnsi="Calibri"/>
                <w:b w:val="0"/>
                <w:bCs/>
                <w:sz w:val="22"/>
                <w:szCs w:val="22"/>
              </w:rPr>
              <w:t>21. Yüzyılda İnsan Hakları:  Yeni Hak Talepleri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8794E">
            <w:pPr>
              <w:jc w:val="both"/>
              <w:rPr>
                <w:bCs/>
              </w:rPr>
            </w:pPr>
            <w:r w:rsidRPr="00303A95">
              <w:rPr>
                <w:bCs/>
              </w:rPr>
              <w:t>Antik Demokrasi: Atina’da Demokrasisinin Kuruluşu / Atina Demokrasisinin Gerçekleştiği Koşullar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bCs/>
              </w:rPr>
            </w:pPr>
            <w:r w:rsidRPr="00303A95">
              <w:rPr>
                <w:bCs/>
              </w:rPr>
              <w:t>Antik Demokrasiden Modern Demokrasiye Geçiş</w:t>
            </w:r>
          </w:p>
          <w:p w:rsidR="009A1EE4" w:rsidRPr="00303A95" w:rsidRDefault="009A1EE4" w:rsidP="0061641D">
            <w:pPr>
              <w:jc w:val="both"/>
              <w:rPr>
                <w:bCs/>
              </w:rPr>
            </w:pPr>
            <w:r w:rsidRPr="00303A95">
              <w:rPr>
                <w:bCs/>
              </w:rPr>
              <w:t xml:space="preserve">Modern Demokrasiyi Biçimlendiren Etkenler </w:t>
            </w:r>
          </w:p>
          <w:p w:rsidR="009A1EE4" w:rsidRPr="00303A95" w:rsidRDefault="009A1EE4" w:rsidP="0061641D">
            <w:pPr>
              <w:jc w:val="both"/>
              <w:rPr>
                <w:bCs/>
              </w:rPr>
            </w:pPr>
            <w:r w:rsidRPr="00303A95">
              <w:rPr>
                <w:bCs/>
              </w:rPr>
              <w:t>Modern Çağda Antik Düş: Rousseau’nun ‘Toplum Sözleşmesi’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bCs/>
              </w:rPr>
            </w:pPr>
            <w:r w:rsidRPr="00303A95">
              <w:rPr>
                <w:bCs/>
              </w:rPr>
              <w:t xml:space="preserve">Modern Demokrasiyi Biçimlendiren Etkenler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1641D">
            <w:pPr>
              <w:jc w:val="both"/>
              <w:rPr>
                <w:bCs/>
              </w:rPr>
            </w:pPr>
            <w:r w:rsidRPr="00303A95">
              <w:rPr>
                <w:bCs/>
              </w:rPr>
              <w:t>Modern Çağda Antik Düş: Rousseau’nun ‘Toplum Sözleşmesi’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F1754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8794E">
            <w:pPr>
              <w:jc w:val="both"/>
              <w:rPr>
                <w:bCs/>
              </w:rPr>
            </w:pPr>
            <w:r w:rsidRPr="00303A95">
              <w:t xml:space="preserve">Demokrasi Modelleri, Demokratik </w:t>
            </w:r>
            <w:proofErr w:type="spellStart"/>
            <w:r w:rsidRPr="00303A95">
              <w:t>Elitizm</w:t>
            </w:r>
            <w:proofErr w:type="spellEnd"/>
            <w:r w:rsidRPr="00303A95">
              <w:t xml:space="preserve"> ve Katılmacı Demokrasi </w:t>
            </w:r>
            <w:r w:rsidRPr="00303A95">
              <w:lastRenderedPageBreak/>
              <w:t>Modelleri Çoğunluk Demokrasisi ve Konsensüs Demokrasisi Modelleri</w:t>
            </w:r>
            <w:r w:rsidRPr="00303A95">
              <w:rPr>
                <w:bCs/>
              </w:rPr>
              <w:t xml:space="preserve"> </w:t>
            </w:r>
            <w:r w:rsidRPr="00303A95">
              <w:t>Demokrasi Modelleri ve Türkiye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8794E">
            <w:pPr>
              <w:jc w:val="both"/>
            </w:pPr>
            <w:r w:rsidRPr="00303A95">
              <w:t>Demokrasinin Haklılaştırılması, Ahlaki Haklılaştırma / Rasyonel Haklılaştırma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7"/>
        <w:gridCol w:w="7281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KAYNAKLAR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 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8794E">
            <w:pPr>
              <w:ind w:right="-110"/>
              <w:jc w:val="both"/>
            </w:pPr>
            <w:r w:rsidRPr="00303A95">
              <w:t xml:space="preserve">Uygun, O. 2011. </w:t>
            </w:r>
            <w:r w:rsidRPr="00303A95">
              <w:rPr>
                <w:i/>
              </w:rPr>
              <w:t>Kamu Hukuku İncelemeleri</w:t>
            </w:r>
            <w:r w:rsidRPr="00303A95">
              <w:t>, XII Levha Yayınları, İstanbul.</w:t>
            </w:r>
          </w:p>
          <w:p w:rsidR="009A1EE4" w:rsidRPr="00303A95" w:rsidRDefault="009A1EE4" w:rsidP="0078794E">
            <w:pPr>
              <w:ind w:right="-110"/>
              <w:jc w:val="both"/>
            </w:pPr>
            <w:proofErr w:type="spellStart"/>
            <w:r w:rsidRPr="00303A95">
              <w:t>Donnelly</w:t>
            </w:r>
            <w:proofErr w:type="spellEnd"/>
            <w:r w:rsidRPr="00303A95">
              <w:t xml:space="preserve">, J. 1995. </w:t>
            </w:r>
            <w:r w:rsidRPr="00303A95">
              <w:rPr>
                <w:i/>
              </w:rPr>
              <w:t>Teoride ve Uygulamada Evrensel İnsan Hakları</w:t>
            </w:r>
            <w:r w:rsidRPr="00303A95">
              <w:t xml:space="preserve">, Yetkin, Ankara. </w:t>
            </w:r>
          </w:p>
          <w:p w:rsidR="009A1EE4" w:rsidRPr="00303A95" w:rsidRDefault="009A1EE4" w:rsidP="0078794E">
            <w:pPr>
              <w:ind w:right="-110"/>
              <w:jc w:val="both"/>
            </w:pPr>
            <w:proofErr w:type="spellStart"/>
            <w:r w:rsidRPr="00303A95">
              <w:t>Kapani</w:t>
            </w:r>
            <w:proofErr w:type="spellEnd"/>
            <w:r w:rsidRPr="00303A95">
              <w:t xml:space="preserve">, M. 1980. </w:t>
            </w:r>
            <w:r w:rsidRPr="00303A95">
              <w:rPr>
                <w:i/>
              </w:rPr>
              <w:t>Kamu Hürriyetleri</w:t>
            </w:r>
            <w:r w:rsidRPr="00303A95">
              <w:t xml:space="preserve">,  AÜSBF Yayını, Ankara. </w:t>
            </w:r>
          </w:p>
          <w:p w:rsidR="009A1EE4" w:rsidRPr="00303A95" w:rsidRDefault="009A1EE4" w:rsidP="0078794E">
            <w:pPr>
              <w:ind w:right="-110"/>
              <w:jc w:val="both"/>
            </w:pPr>
            <w:proofErr w:type="spellStart"/>
            <w:r w:rsidRPr="00303A95">
              <w:rPr>
                <w:bCs/>
              </w:rPr>
              <w:t>Kuçuradi</w:t>
            </w:r>
            <w:proofErr w:type="spellEnd"/>
            <w:r w:rsidRPr="00303A95">
              <w:rPr>
                <w:bCs/>
              </w:rPr>
              <w:t xml:space="preserve">, I. 2007. </w:t>
            </w:r>
            <w:r w:rsidRPr="00303A95">
              <w:rPr>
                <w:bCs/>
                <w:i/>
              </w:rPr>
              <w:t>İnsan Hakları: Kavramları ve Sorunları</w:t>
            </w:r>
            <w:r w:rsidRPr="00303A95">
              <w:rPr>
                <w:bCs/>
              </w:rPr>
              <w:t>, Türkiye Felsefe Kurumu, Ankara.</w:t>
            </w:r>
          </w:p>
          <w:p w:rsidR="009A1EE4" w:rsidRPr="00303A95" w:rsidRDefault="009A1EE4" w:rsidP="0078794E">
            <w:pPr>
              <w:ind w:right="-110"/>
              <w:jc w:val="both"/>
              <w:rPr>
                <w:iCs/>
              </w:rPr>
            </w:pPr>
            <w:proofErr w:type="spellStart"/>
            <w:r w:rsidRPr="00303A95">
              <w:t>Tankuter</w:t>
            </w:r>
            <w:proofErr w:type="spellEnd"/>
            <w:r w:rsidRPr="00303A95">
              <w:t xml:space="preserve">, K. (Ed.) 2000. </w:t>
            </w:r>
            <w:r w:rsidRPr="00303A95">
              <w:rPr>
                <w:i/>
                <w:iCs/>
              </w:rPr>
              <w:t>İnsan Hakları</w:t>
            </w:r>
            <w:r w:rsidRPr="00303A95">
              <w:rPr>
                <w:iCs/>
              </w:rPr>
              <w:t>, Yapı Kredi Yayınları, İstanbul.</w:t>
            </w:r>
          </w:p>
          <w:p w:rsidR="009A1EE4" w:rsidRPr="00303A95" w:rsidRDefault="009A1EE4" w:rsidP="0078794E">
            <w:pPr>
              <w:ind w:right="-110"/>
              <w:jc w:val="both"/>
            </w:pPr>
            <w:r w:rsidRPr="00303A95">
              <w:t xml:space="preserve">Göze, A. 2009. </w:t>
            </w:r>
            <w:r w:rsidRPr="00303A95">
              <w:rPr>
                <w:i/>
              </w:rPr>
              <w:t>Liberal Marksist, Faşist, Nasyonal Sosyalist ve Sosyal Devlet</w:t>
            </w:r>
            <w:r w:rsidRPr="00303A95">
              <w:t>, Beta, İstanbul.</w:t>
            </w:r>
          </w:p>
          <w:p w:rsidR="009A1EE4" w:rsidRPr="00303A95" w:rsidRDefault="009A1EE4" w:rsidP="0078794E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t xml:space="preserve">Örs, B. (Ed.) 2009. </w:t>
            </w:r>
            <w:r w:rsidRPr="00303A95">
              <w:rPr>
                <w:i/>
              </w:rPr>
              <w:t>Modern Siyasal İdeolojiler</w:t>
            </w:r>
            <w:r w:rsidRPr="00303A95">
              <w:t>, İstanbul Bilgi Üniversitesi Yayını, İstanbul.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88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Ders Notları</w:t>
            </w: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1"/>
        <w:gridCol w:w="7067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MATERYAL PAYLAŞIMI 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proofErr w:type="spellStart"/>
            <w:r w:rsidRPr="00303A95">
              <w:rPr>
                <w:b/>
                <w:bCs/>
                <w:color w:val="444444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745"/>
        <w:gridCol w:w="2078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DEĞERLENDİRME SİSTEMİ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KATKI YÜZDESİ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b/>
                <w:color w:val="444444"/>
                <w:lang w:eastAsia="tr-TR"/>
              </w:rPr>
            </w:pPr>
            <w:r w:rsidRPr="00303A95">
              <w:rPr>
                <w:b/>
                <w:color w:val="444444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100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100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60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40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100</w:t>
            </w: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2823"/>
      </w:tblGrid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lastRenderedPageBreak/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Uzmanlık / Alan Dersleri</w:t>
            </w: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4"/>
        <w:gridCol w:w="7133"/>
        <w:gridCol w:w="249"/>
        <w:gridCol w:w="249"/>
        <w:gridCol w:w="249"/>
        <w:gridCol w:w="249"/>
        <w:gridCol w:w="249"/>
        <w:gridCol w:w="86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DERSİN PROGRAM ÇIKTILARINA KATKISI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Katkı Düzeyi</w:t>
            </w:r>
          </w:p>
        </w:tc>
      </w:tr>
      <w:tr w:rsidR="009A1EE4" w:rsidRPr="00303A95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color w:val="444444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 xml:space="preserve">Hukuk alanında bilimsel kaynaklara, yargı içtihatlarına </w:t>
            </w:r>
            <w:proofErr w:type="gramStart"/>
            <w:r w:rsidRPr="00303A95">
              <w:t>hakim</w:t>
            </w:r>
            <w:proofErr w:type="gramEnd"/>
            <w:r w:rsidRPr="00303A95"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73858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AF7CAC">
            <w:pPr>
              <w:spacing w:after="0" w:line="288" w:lineRule="atLeast"/>
              <w:rPr>
                <w:color w:val="444444"/>
                <w:lang w:eastAsia="tr-TR"/>
              </w:rPr>
            </w:pPr>
            <w:r w:rsidRPr="00303A95"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AF7CAC">
            <w:r w:rsidRPr="00303A95"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AF7CAC">
            <w:r w:rsidRPr="00303A95"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177CC8">
            <w:r w:rsidRPr="00303A95"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  <w:tr w:rsidR="009A1EE4" w:rsidRPr="00303A95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88" w:lineRule="atLeast"/>
              <w:rPr>
                <w:color w:val="444444"/>
                <w:lang w:eastAsia="tr-TR"/>
              </w:rPr>
            </w:pPr>
            <w:r w:rsidRPr="00303A95"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73858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proofErr w:type="gramStart"/>
            <w:r w:rsidRPr="00303A95">
              <w:rPr>
                <w:color w:val="444444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9A1EE4" w:rsidRPr="00303A95" w:rsidRDefault="009A1EE4" w:rsidP="00660279">
            <w:pPr>
              <w:spacing w:after="0" w:line="240" w:lineRule="auto"/>
              <w:rPr>
                <w:lang w:eastAsia="tr-TR"/>
              </w:rPr>
            </w:pPr>
          </w:p>
        </w:tc>
      </w:tr>
    </w:tbl>
    <w:p w:rsidR="009A1EE4" w:rsidRPr="00303A95" w:rsidRDefault="009A1EE4" w:rsidP="00660279">
      <w:pPr>
        <w:spacing w:after="0" w:line="240" w:lineRule="auto"/>
        <w:rPr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5"/>
        <w:gridCol w:w="883"/>
        <w:gridCol w:w="872"/>
        <w:gridCol w:w="1068"/>
      </w:tblGrid>
      <w:tr w:rsidR="009A1EE4" w:rsidRPr="00303A95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AKTS / İŞ YÜKÜ TABLOSU</w:t>
            </w:r>
          </w:p>
        </w:tc>
      </w:tr>
      <w:tr w:rsidR="009A1EE4" w:rsidRPr="00303A95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Süresi</w:t>
            </w:r>
            <w:r w:rsidRPr="00303A95">
              <w:rPr>
                <w:color w:val="44444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Toplam</w:t>
            </w:r>
            <w:r w:rsidRPr="00303A95">
              <w:rPr>
                <w:color w:val="444444"/>
                <w:lang w:eastAsia="tr-TR"/>
              </w:rPr>
              <w:br/>
              <w:t>İş Yükü</w:t>
            </w:r>
            <w:r w:rsidRPr="00303A95">
              <w:rPr>
                <w:color w:val="444444"/>
                <w:lang w:eastAsia="tr-TR"/>
              </w:rPr>
              <w:br/>
              <w:t>(Saat)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 xml:space="preserve">Ders Süresi (Sınav haftası </w:t>
            </w:r>
            <w:proofErr w:type="gramStart"/>
            <w:r w:rsidRPr="00303A95">
              <w:rPr>
                <w:color w:val="444444"/>
                <w:lang w:eastAsia="tr-TR"/>
              </w:rPr>
              <w:t>dahildir</w:t>
            </w:r>
            <w:proofErr w:type="gramEnd"/>
            <w:r w:rsidRPr="00303A95">
              <w:rPr>
                <w:color w:val="444444"/>
                <w:lang w:eastAsia="tr-TR"/>
              </w:rPr>
              <w:t>: 14x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28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7F2908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 xml:space="preserve">     </w:t>
            </w:r>
            <w:r w:rsidR="00F64CE2">
              <w:rPr>
                <w:color w:val="444444"/>
                <w:lang w:eastAsia="tr-TR"/>
              </w:rPr>
              <w:t xml:space="preserve">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42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562006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lastRenderedPageBreak/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56200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74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972195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303A95">
              <w:rPr>
                <w:color w:val="444444"/>
                <w:lang w:eastAsia="tr-TR"/>
              </w:rPr>
              <w:t>2</w:t>
            </w:r>
            <w:r w:rsidR="00F64CE2">
              <w:rPr>
                <w:color w:val="444444"/>
                <w:lang w:eastAsia="tr-TR"/>
              </w:rPr>
              <w:t>.96</w:t>
            </w:r>
          </w:p>
        </w:tc>
      </w:tr>
      <w:tr w:rsidR="009A1EE4" w:rsidRPr="00303A95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  <w:r w:rsidRPr="00303A95">
              <w:rPr>
                <w:b/>
                <w:bCs/>
                <w:color w:val="44444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9A1EE4" w:rsidP="00660279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A1EE4" w:rsidRPr="00303A95" w:rsidRDefault="00F64CE2" w:rsidP="00660279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3</w:t>
            </w:r>
          </w:p>
        </w:tc>
      </w:tr>
    </w:tbl>
    <w:p w:rsidR="009A1EE4" w:rsidRPr="00303A95" w:rsidRDefault="009A1EE4"/>
    <w:sectPr w:rsidR="009A1EE4" w:rsidRPr="00303A95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E26"/>
    <w:multiLevelType w:val="multilevel"/>
    <w:tmpl w:val="7992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1"/>
        </w:tabs>
        <w:ind w:left="521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79"/>
    <w:rsid w:val="000211FE"/>
    <w:rsid w:val="000B7513"/>
    <w:rsid w:val="000E6E35"/>
    <w:rsid w:val="00112A31"/>
    <w:rsid w:val="00172FCF"/>
    <w:rsid w:val="00177CC8"/>
    <w:rsid w:val="00192185"/>
    <w:rsid w:val="00303A95"/>
    <w:rsid w:val="00311892"/>
    <w:rsid w:val="003259BA"/>
    <w:rsid w:val="0036189B"/>
    <w:rsid w:val="003F191B"/>
    <w:rsid w:val="00453C24"/>
    <w:rsid w:val="00453EAE"/>
    <w:rsid w:val="004A5909"/>
    <w:rsid w:val="004E0AA3"/>
    <w:rsid w:val="004E5B1E"/>
    <w:rsid w:val="00506D76"/>
    <w:rsid w:val="00562006"/>
    <w:rsid w:val="00574315"/>
    <w:rsid w:val="00581176"/>
    <w:rsid w:val="0061641D"/>
    <w:rsid w:val="00637FA0"/>
    <w:rsid w:val="00660279"/>
    <w:rsid w:val="006A303A"/>
    <w:rsid w:val="007239BD"/>
    <w:rsid w:val="00723C3B"/>
    <w:rsid w:val="00773858"/>
    <w:rsid w:val="0078794E"/>
    <w:rsid w:val="00792C50"/>
    <w:rsid w:val="007B6A90"/>
    <w:rsid w:val="007E12A2"/>
    <w:rsid w:val="007F2908"/>
    <w:rsid w:val="0080531E"/>
    <w:rsid w:val="00814D5D"/>
    <w:rsid w:val="008626AA"/>
    <w:rsid w:val="00862B9A"/>
    <w:rsid w:val="00864464"/>
    <w:rsid w:val="008727EC"/>
    <w:rsid w:val="008847CC"/>
    <w:rsid w:val="008C3B7E"/>
    <w:rsid w:val="008C5CFD"/>
    <w:rsid w:val="008F3719"/>
    <w:rsid w:val="00972195"/>
    <w:rsid w:val="0099105E"/>
    <w:rsid w:val="009A1EE4"/>
    <w:rsid w:val="009A7DC1"/>
    <w:rsid w:val="009C63D2"/>
    <w:rsid w:val="00A06E11"/>
    <w:rsid w:val="00A13265"/>
    <w:rsid w:val="00AA054C"/>
    <w:rsid w:val="00AB3ABB"/>
    <w:rsid w:val="00AD63E0"/>
    <w:rsid w:val="00AF7C4E"/>
    <w:rsid w:val="00AF7CAC"/>
    <w:rsid w:val="00B13901"/>
    <w:rsid w:val="00B2460D"/>
    <w:rsid w:val="00B8269D"/>
    <w:rsid w:val="00B937F7"/>
    <w:rsid w:val="00BF497E"/>
    <w:rsid w:val="00C70C45"/>
    <w:rsid w:val="00C876ED"/>
    <w:rsid w:val="00D17B08"/>
    <w:rsid w:val="00D320F1"/>
    <w:rsid w:val="00D90342"/>
    <w:rsid w:val="00D9534C"/>
    <w:rsid w:val="00DB405D"/>
    <w:rsid w:val="00E91C9D"/>
    <w:rsid w:val="00EA6B8C"/>
    <w:rsid w:val="00F17541"/>
    <w:rsid w:val="00F64CE2"/>
    <w:rsid w:val="00F97B74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78794E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78794E"/>
    <w:pPr>
      <w:keepNext/>
      <w:spacing w:after="0" w:line="240" w:lineRule="auto"/>
      <w:jc w:val="both"/>
      <w:outlineLvl w:val="2"/>
    </w:pPr>
    <w:rPr>
      <w:rFonts w:ascii="Comic Sans MS" w:hAnsi="Comic Sans MS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Char">
    <w:name w:val="Heading 2 Char"/>
    <w:basedOn w:val="VarsaylanParagrafYazTipi"/>
    <w:link w:val="Balk2"/>
    <w:uiPriority w:val="99"/>
    <w:semiHidden/>
    <w:locked/>
    <w:rsid w:val="003F19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VarsaylanParagrafYazTipi"/>
    <w:link w:val="Balk3"/>
    <w:uiPriority w:val="99"/>
    <w:semiHidden/>
    <w:locked/>
    <w:rsid w:val="003F191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rsid w:val="004A59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9"/>
    <w:locked/>
    <w:rsid w:val="0078794E"/>
    <w:rPr>
      <w:rFonts w:ascii="Comic Sans MS" w:hAnsi="Comic Sans MS"/>
      <w:b/>
      <w:sz w:val="24"/>
      <w:lang w:val="tr-TR" w:eastAsia="tr-TR"/>
    </w:rPr>
  </w:style>
  <w:style w:type="character" w:customStyle="1" w:styleId="Balk2Char">
    <w:name w:val="Başlık 2 Char"/>
    <w:link w:val="Balk2"/>
    <w:uiPriority w:val="99"/>
    <w:locked/>
    <w:rsid w:val="0078794E"/>
    <w:rPr>
      <w:rFonts w:ascii="Cambria" w:hAnsi="Cambria"/>
      <w:b/>
      <w:i/>
      <w:sz w:val="2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706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EA</cp:lastModifiedBy>
  <cp:revision>8</cp:revision>
  <dcterms:created xsi:type="dcterms:W3CDTF">2013-07-05T12:48:00Z</dcterms:created>
  <dcterms:modified xsi:type="dcterms:W3CDTF">2017-06-10T13:20:00Z</dcterms:modified>
</cp:coreProperties>
</file>